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9D" w:rsidRDefault="000E13E4">
      <w:pPr>
        <w:keepNext/>
        <w:keepLines/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АННОТАЦИЯ К УЧЕБНОЙ ПРОГРАММЕ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ПО РУССКОМУ ЯЗЫКУ 10-11 КЛАСС</w:t>
      </w:r>
    </w:p>
    <w:p w:rsidR="0028629D" w:rsidRDefault="000E13E4">
      <w:pPr>
        <w:spacing w:after="0" w:line="274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по русскому языку для 10-11 классов, рассчитанная на изучение русского языка на базовом уровне, составлена в соответствии с положениями Федерального государственного образовательного стандарта основного общего образования, федерального 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мпонента Государственного образовательного стандарта, Федерального базисного учебного плана, Программы по русскому языку к учебному комплексу для 10-11 классов (авторы учебников для общеобразовательных школ - Н.Г.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Шамшин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Мищерина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Гуса</w:t>
      </w:r>
      <w:r>
        <w:rPr>
          <w:rFonts w:ascii="Times New Roman" w:eastAsia="Times New Roman" w:hAnsi="Times New Roman" w:cs="Times New Roman"/>
          <w:color w:val="000000"/>
          <w:sz w:val="24"/>
        </w:rPr>
        <w:t>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И.В.).</w:t>
      </w:r>
    </w:p>
    <w:p w:rsidR="0028629D" w:rsidRDefault="000E13E4">
      <w:pPr>
        <w:spacing w:after="0" w:line="274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рассчитана на 68 учебных часов в 10 классе и 68 часов в 11 классе, из них на развитие речи - 16 часов (10 класс) и 12 часов (11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).В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соответствии с календарным графиком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Плодордная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 № 16 на 2025-2026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учебный год в 10классе  -68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часов,в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11классе -  68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часов.</w:t>
      </w:r>
    </w:p>
    <w:p w:rsidR="0028629D" w:rsidRDefault="000E13E4">
      <w:pPr>
        <w:spacing w:after="0" w:line="274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Главная цель обучения русскому языку в общеобразовательном учебном заведении состоит в том, чтобы обеспечить языковое развитие учащихся, помочь им овладеть речевой деятельностью: сформировать умения и навыки грамот</w:t>
      </w:r>
      <w:r>
        <w:rPr>
          <w:rFonts w:ascii="Times New Roman" w:eastAsia="Times New Roman" w:hAnsi="Times New Roman" w:cs="Times New Roman"/>
          <w:color w:val="000000"/>
          <w:sz w:val="24"/>
        </w:rPr>
        <w:t>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</w:t>
      </w:r>
    </w:p>
    <w:p w:rsidR="0028629D" w:rsidRDefault="000E13E4">
      <w:pPr>
        <w:spacing w:after="0" w:line="274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 целью обучения в программе усилена речевая направленно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сть курса: расширена понятийная основа обучения связной речи, теория приближена к потребностям практики, чтобы помочь учащимся осознать свою речь, опереться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речеведческие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знания как систему ориентиров в процессе речевой деятельности, овладеть навыками с</w:t>
      </w:r>
      <w:r>
        <w:rPr>
          <w:rFonts w:ascii="Times New Roman" w:eastAsia="Times New Roman" w:hAnsi="Times New Roman" w:cs="Times New Roman"/>
          <w:color w:val="000000"/>
          <w:sz w:val="24"/>
        </w:rPr>
        <w:t>амоконтроля.</w:t>
      </w:r>
    </w:p>
    <w:p w:rsidR="0028629D" w:rsidRDefault="000E13E4">
      <w:pPr>
        <w:spacing w:after="0" w:line="274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личностно- ориентированный,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подходы, которые определяют задачи обучения:</w:t>
      </w:r>
    </w:p>
    <w:p w:rsidR="0028629D" w:rsidRDefault="000E13E4">
      <w:pPr>
        <w:numPr>
          <w:ilvl w:val="0"/>
          <w:numId w:val="1"/>
        </w:numPr>
        <w:tabs>
          <w:tab w:val="left" w:pos="750"/>
        </w:tabs>
        <w:spacing w:after="0" w:line="274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приобретение знаний о языке как знаковой системе и общественном явлении, его устройстве, развитии и функционировании;</w:t>
      </w:r>
    </w:p>
    <w:p w:rsidR="0028629D" w:rsidRDefault="000E13E4">
      <w:pPr>
        <w:numPr>
          <w:ilvl w:val="0"/>
          <w:numId w:val="1"/>
        </w:numPr>
        <w:tabs>
          <w:tab w:val="left" w:pos="750"/>
        </w:tabs>
        <w:spacing w:after="0" w:line="278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овладение умениями и навыками использования языка в различных сферах и ситуациях общения</w:t>
      </w:r>
      <w:r>
        <w:rPr>
          <w:rFonts w:ascii="Times New Roman" w:eastAsia="Times New Roman" w:hAnsi="Times New Roman" w:cs="Times New Roman"/>
          <w:color w:val="000000"/>
          <w:sz w:val="24"/>
        </w:rPr>
        <w:t>, основными нормами русского литературного языка;</w:t>
      </w:r>
    </w:p>
    <w:p w:rsidR="0028629D" w:rsidRDefault="000E13E4">
      <w:pPr>
        <w:numPr>
          <w:ilvl w:val="0"/>
          <w:numId w:val="1"/>
        </w:numPr>
        <w:tabs>
          <w:tab w:val="left" w:pos="750"/>
        </w:tabs>
        <w:spacing w:after="0" w:line="278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формирование способностей к анализу и оценке языковых явлений и фактов; умения пользоваться различными лингвистическими словарями; совершенствование умений и навыков письменной речи;</w:t>
      </w:r>
    </w:p>
    <w:p w:rsidR="0028629D" w:rsidRDefault="000E13E4">
      <w:pPr>
        <w:numPr>
          <w:ilvl w:val="0"/>
          <w:numId w:val="1"/>
        </w:numPr>
        <w:tabs>
          <w:tab w:val="left" w:pos="750"/>
        </w:tabs>
        <w:spacing w:after="0" w:line="274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освоение компетенци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- коммуникативной, языковедческой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8629D" w:rsidRDefault="000E13E4">
      <w:pPr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курса русского языка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Структура курса формировалась с учетом закономерностей усвоения русского языка: при составлении программы выдержаны принципы преемственности в определении об</w:t>
      </w:r>
      <w:r>
        <w:rPr>
          <w:rFonts w:ascii="Times New Roman" w:eastAsia="Times New Roman" w:hAnsi="Times New Roman" w:cs="Times New Roman"/>
          <w:color w:val="000000"/>
          <w:sz w:val="24"/>
        </w:rPr>
        <w:t>ъёма содержания теоретической части темы. Курс 10 - 11 классов, с одной стороны, призван обеспечить качественное восполняющее и обобщающее повторение основных сведений о языке, закрепление основных правописных и речевых навыков (базовый уровень), а с друго</w:t>
      </w:r>
      <w:r>
        <w:rPr>
          <w:rFonts w:ascii="Times New Roman" w:eastAsia="Times New Roman" w:hAnsi="Times New Roman" w:cs="Times New Roman"/>
          <w:color w:val="000000"/>
          <w:sz w:val="24"/>
        </w:rPr>
        <w:t>й стороны, расширить лингвистический кругозор учащихся, дать дополнительные сведения языковедческого характера, обеспечить глубокий уровень понимания не только сути языковых единиц, но и механизма их функционирования.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Теоретический материал курса охватывае</w:t>
      </w:r>
      <w:r>
        <w:rPr>
          <w:rFonts w:ascii="Times New Roman" w:eastAsia="Times New Roman" w:hAnsi="Times New Roman" w:cs="Times New Roman"/>
          <w:color w:val="000000"/>
          <w:sz w:val="24"/>
        </w:rPr>
        <w:t>т все разделы науки о языке. В содержание каждой темы входят сведения, уже известные учащимся из курса русского языка основного общего образования. Их сопровождает дополнительный материал, связанный со стилистикой и культурой речи, исторические комментарии</w:t>
      </w:r>
      <w:r>
        <w:rPr>
          <w:rFonts w:ascii="Times New Roman" w:eastAsia="Times New Roman" w:hAnsi="Times New Roman" w:cs="Times New Roman"/>
          <w:color w:val="000000"/>
          <w:sz w:val="24"/>
        </w:rPr>
        <w:t>, пояснения; правила и нормативные варианты преподносятся подробно и развёрнуто.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содержание курса включены самостоятельные разделы «Культура речи» и «Стилистика», где в ознакомительном объёме даны теоретические сведения, а также необходимый для развития </w:t>
      </w:r>
      <w:r>
        <w:rPr>
          <w:rFonts w:ascii="Times New Roman" w:eastAsia="Times New Roman" w:hAnsi="Times New Roman" w:cs="Times New Roman"/>
          <w:color w:val="000000"/>
          <w:sz w:val="24"/>
        </w:rPr>
        <w:t>речевых навыков практический материал. Работа по данным разделам поможет старшеклассникам научиться чётко, ясно, логично, выразительно формулировать свои мысли, связно выражать своё мнение, создавать грамотные устные и письменные тексты. Формирование речев</w:t>
      </w:r>
      <w:r>
        <w:rPr>
          <w:rFonts w:ascii="Times New Roman" w:eastAsia="Times New Roman" w:hAnsi="Times New Roman" w:cs="Times New Roman"/>
          <w:color w:val="000000"/>
          <w:sz w:val="24"/>
        </w:rPr>
        <w:t>ых навыков, развитие культуры речи теснейшим образом связано с умением мыслить, рассуждать. Способность понять суть явления и словесно сформулировать своё отношение к нему - непременное условие становления личности человека.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построена с учетом пр</w:t>
      </w:r>
      <w:r>
        <w:rPr>
          <w:rFonts w:ascii="Times New Roman" w:eastAsia="Times New Roman" w:hAnsi="Times New Roman" w:cs="Times New Roman"/>
          <w:color w:val="000000"/>
          <w:sz w:val="24"/>
        </w:rPr>
        <w:t>инципов системности, научности и доступности, а также преемственности и перспективности между разделами курса.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Основными формами и видами контроля знаний, умений и навыков являются: входной контроль в начале и в конце четверти; текущий — в форме устного, ф</w:t>
      </w:r>
      <w:r>
        <w:rPr>
          <w:rFonts w:ascii="Times New Roman" w:eastAsia="Times New Roman" w:hAnsi="Times New Roman" w:cs="Times New Roman"/>
          <w:color w:val="000000"/>
          <w:sz w:val="24"/>
        </w:rPr>
        <w:t>ронтального опроса, контрольных, словарных диктантов, диктанта «Проверяю себя», предупредительных, объяснительных, комментированных, выборочных, графических, творческих, свободных, восстановленных и других диктантов, диктантов с грамматическими заданиями т</w:t>
      </w:r>
      <w:r>
        <w:rPr>
          <w:rFonts w:ascii="Times New Roman" w:eastAsia="Times New Roman" w:hAnsi="Times New Roman" w:cs="Times New Roman"/>
          <w:color w:val="000000"/>
          <w:sz w:val="24"/>
        </w:rPr>
        <w:t>естов, проверочных работ, комплексного анализа текстов; итоговый — итоговый контрольный диктант, словарный диктант, комплексный анализ текста.</w:t>
      </w:r>
    </w:p>
    <w:p w:rsidR="0028629D" w:rsidRDefault="000E13E4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Важную роль для эффективного, успешного процесса обучения играют способы освоения учебного материала: самостоятел</w:t>
      </w:r>
      <w:r>
        <w:rPr>
          <w:rFonts w:ascii="Times New Roman" w:eastAsia="Times New Roman" w:hAnsi="Times New Roman" w:cs="Times New Roman"/>
          <w:color w:val="000000"/>
          <w:sz w:val="24"/>
        </w:rPr>
        <w:t>ьная работа с учебником, использование дополнительной учебной и справочной литературы, в первую очередь словарей. Необходимо формирование и развитие навыков структурирования теоретического материала, составления схем, планов, алгоритмов рассуждения. Эти ви</w:t>
      </w:r>
      <w:r>
        <w:rPr>
          <w:rFonts w:ascii="Times New Roman" w:eastAsia="Times New Roman" w:hAnsi="Times New Roman" w:cs="Times New Roman"/>
          <w:color w:val="000000"/>
          <w:sz w:val="24"/>
        </w:rPr>
        <w:t>ды работы расширяют диапазон учебных умений и навыков, создают базу успешного обучения в высшем учебном заведении.</w:t>
      </w:r>
    </w:p>
    <w:p w:rsidR="0028629D" w:rsidRDefault="000E13E4">
      <w:pPr>
        <w:spacing w:after="267" w:line="274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изучения русского языка в 10 - 11 классах ученик должен знать: определения основных изученных в 9 классе языковых единиц,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речеведческих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понятий, орфографических и пунктуационных правил.</w:t>
      </w:r>
    </w:p>
    <w:sectPr w:rsidR="0028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27015"/>
    <w:multiLevelType w:val="multilevel"/>
    <w:tmpl w:val="6134A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29D"/>
    <w:rsid w:val="000E13E4"/>
    <w:rsid w:val="002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08CD"/>
  <w15:docId w15:val="{234784C9-40C1-46AD-8E40-82BBD029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2025-10-24T06:47:00Z</dcterms:created>
  <dcterms:modified xsi:type="dcterms:W3CDTF">2025-10-24T06:49:00Z</dcterms:modified>
</cp:coreProperties>
</file>