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BB" w:rsidRDefault="001330BB" w:rsidP="004F28F0">
      <w:pPr>
        <w:keepNext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28F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 рабочей программе учебного предмета «И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зобразительное искусство</w:t>
      </w:r>
      <w:r w:rsidRPr="004F28F0">
        <w:rPr>
          <w:rFonts w:ascii="Times New Roman" w:hAnsi="Times New Roman" w:cs="Times New Roman"/>
          <w:b/>
          <w:bCs/>
          <w:sz w:val="28"/>
          <w:szCs w:val="28"/>
          <w:lang w:val="ru-RU"/>
        </w:rPr>
        <w:t>» для обучающихся 5-</w:t>
      </w:r>
      <w:r w:rsidR="00C877E5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4F28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классов</w:t>
      </w:r>
    </w:p>
    <w:p w:rsidR="001330BB" w:rsidRDefault="001330BB" w:rsidP="004F28F0">
      <w:pPr>
        <w:keepNext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психовозрастные</w:t>
      </w:r>
      <w:proofErr w:type="spellEnd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особенности развития обучающихся 11–15 лет.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Целью изучения изобразительного искусства</w:t>
      </w: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Задачами изобразительного искусства являются: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представлений о месте и значении художественной деятельности в жизни общества;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навыков эстетического видения и преобразования мира;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наблюдательности, ассоциативного мышления и творческого воображения;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330BB" w:rsidRPr="00FC5C93" w:rsidRDefault="001330BB" w:rsidP="003E0384">
      <w:pPr>
        <w:spacing w:after="0" w:line="264" w:lineRule="auto"/>
        <w:ind w:firstLine="600"/>
        <w:jc w:val="both"/>
        <w:rPr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330BB" w:rsidRDefault="001330BB" w:rsidP="003E0384">
      <w:pPr>
        <w:ind w:firstLine="2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  <w:bookmarkStart w:id="0" w:name="BM037c86a0_0100_46f4_8a06_fc1394a836a9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bookmarkEnd w:id="0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  <w:proofErr w:type="gramEnd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C877E5" w:rsidRPr="006C1B1C" w:rsidRDefault="00C877E5" w:rsidP="00C877E5">
      <w:pPr>
        <w:spacing w:after="0" w:line="264" w:lineRule="auto"/>
        <w:ind w:firstLine="600"/>
        <w:jc w:val="both"/>
        <w:rPr>
          <w:lang w:val="ru-RU"/>
        </w:rPr>
      </w:pPr>
      <w:r w:rsidRPr="006C1B1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C877E5" w:rsidRPr="006C1B1C" w:rsidRDefault="00C877E5" w:rsidP="00C877E5">
      <w:pPr>
        <w:spacing w:after="0" w:line="264" w:lineRule="auto"/>
        <w:ind w:firstLine="600"/>
        <w:jc w:val="both"/>
        <w:rPr>
          <w:lang w:val="ru-RU"/>
        </w:rPr>
      </w:pPr>
      <w:r w:rsidRPr="006C1B1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C877E5" w:rsidRPr="006C1B1C" w:rsidRDefault="00C877E5" w:rsidP="00C877E5">
      <w:pPr>
        <w:spacing w:after="0" w:line="264" w:lineRule="auto"/>
        <w:ind w:firstLine="600"/>
        <w:jc w:val="both"/>
        <w:rPr>
          <w:lang w:val="ru-RU"/>
        </w:rPr>
      </w:pPr>
      <w:r w:rsidRPr="006C1B1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C877E5" w:rsidRPr="006C1B1C" w:rsidRDefault="00C877E5" w:rsidP="00C877E5">
      <w:pPr>
        <w:spacing w:after="0" w:line="264" w:lineRule="auto"/>
        <w:ind w:firstLine="600"/>
        <w:jc w:val="both"/>
        <w:rPr>
          <w:lang w:val="ru-RU"/>
        </w:rPr>
      </w:pPr>
      <w:r w:rsidRPr="006C1B1C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C877E5" w:rsidRPr="006C1B1C" w:rsidRDefault="00C877E5" w:rsidP="00C877E5">
      <w:pPr>
        <w:spacing w:after="0" w:line="264" w:lineRule="auto"/>
        <w:ind w:firstLine="600"/>
        <w:jc w:val="both"/>
        <w:rPr>
          <w:lang w:val="ru-RU"/>
        </w:rPr>
      </w:pPr>
      <w:r w:rsidRPr="006C1B1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877E5" w:rsidRPr="006C1B1C" w:rsidRDefault="00C877E5" w:rsidP="00C877E5">
      <w:pPr>
        <w:spacing w:after="0" w:line="264" w:lineRule="auto"/>
        <w:ind w:firstLine="600"/>
        <w:jc w:val="both"/>
        <w:rPr>
          <w:lang w:val="ru-RU"/>
        </w:rPr>
      </w:pPr>
      <w:r w:rsidRPr="006C1B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877E5" w:rsidRPr="006C1B1C" w:rsidRDefault="00C877E5" w:rsidP="00C877E5">
      <w:pPr>
        <w:spacing w:after="0" w:line="264" w:lineRule="auto"/>
        <w:ind w:left="120"/>
        <w:jc w:val="both"/>
        <w:rPr>
          <w:lang w:val="ru-RU"/>
        </w:rPr>
      </w:pPr>
    </w:p>
    <w:p w:rsidR="00C877E5" w:rsidRDefault="00C877E5" w:rsidP="00C877E5">
      <w:pPr>
        <w:keepNext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4F28F0">
        <w:rPr>
          <w:rFonts w:ascii="Times New Roman" w:hAnsi="Times New Roman" w:cs="Times New Roman"/>
          <w:sz w:val="28"/>
          <w:szCs w:val="28"/>
          <w:lang w:val="ru-RU"/>
        </w:rPr>
        <w:t>Для реализации п</w:t>
      </w:r>
      <w:r>
        <w:rPr>
          <w:rFonts w:ascii="Times New Roman" w:hAnsi="Times New Roman" w:cs="Times New Roman"/>
          <w:sz w:val="28"/>
          <w:szCs w:val="28"/>
          <w:lang w:val="ru-RU"/>
        </w:rPr>
        <w:t>рограммного содержания используются учебные пособия, соответствующи</w:t>
      </w:r>
      <w:r w:rsidRPr="004F28F0">
        <w:rPr>
          <w:rFonts w:ascii="Times New Roman" w:hAnsi="Times New Roman" w:cs="Times New Roman"/>
          <w:sz w:val="28"/>
          <w:szCs w:val="28"/>
          <w:lang w:val="ru-RU"/>
        </w:rPr>
        <w:t>е Федеральному перечню учебников, рекомендованных Министерством просвещения Российской Федерации:</w:t>
      </w:r>
    </w:p>
    <w:p w:rsidR="00C877E5" w:rsidRDefault="00C877E5" w:rsidP="00C877E5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Изобразительное искусство: 5-й класс: учебник, 5 класс/ Горяева Н. А., Островская О. В.; под ред. </w:t>
      </w:r>
      <w:proofErr w:type="spellStart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Б. М., Акц</w:t>
      </w:r>
      <w:r w:rsidR="00FC49B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ионерное общество «</w:t>
      </w:r>
      <w:proofErr w:type="spellStart"/>
      <w:r w:rsidR="00FC49B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Издательство</w:t>
      </w: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«Просвещение</w:t>
      </w:r>
      <w:proofErr w:type="spellEnd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FC49B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FC5C93">
        <w:rPr>
          <w:sz w:val="28"/>
          <w:szCs w:val="28"/>
          <w:lang w:val="ru-RU"/>
        </w:rPr>
        <w:br/>
      </w:r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Изобразительное искусство: 6-й класс: учебник, 6 класс/ </w:t>
      </w:r>
      <w:proofErr w:type="spellStart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Неменская</w:t>
      </w:r>
      <w:proofErr w:type="spellEnd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 А.; под ред. </w:t>
      </w:r>
      <w:proofErr w:type="spellStart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FC5C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Б. М., Акционерное общество «Издательство «Просвещение»‌​</w:t>
      </w:r>
      <w:r w:rsidR="00FC49B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877E5" w:rsidRPr="00FC49B8" w:rsidRDefault="00C877E5" w:rsidP="00C877E5">
      <w:pPr>
        <w:numPr>
          <w:ilvl w:val="0"/>
          <w:numId w:val="41"/>
        </w:numPr>
        <w:spacing w:after="0"/>
        <w:jc w:val="both"/>
        <w:rPr>
          <w:lang w:val="ru-RU"/>
        </w:rPr>
        <w:sectPr w:rsidR="00C877E5" w:rsidRPr="00FC49B8">
          <w:pgSz w:w="11906" w:h="16383"/>
          <w:pgMar w:top="1134" w:right="850" w:bottom="1134" w:left="1701" w:header="720" w:footer="720" w:gutter="0"/>
          <w:cols w:space="720"/>
        </w:sectPr>
      </w:pPr>
      <w:r w:rsidRPr="006C1B1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искусство: 7-й класс: учебник; 13-е издание, переработанное, 7 класс/ Питерских А.С., Гуров Г.Е.; под редакцией </w:t>
      </w:r>
      <w:proofErr w:type="spellStart"/>
      <w:r w:rsidRPr="006C1B1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C1B1C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="00FC49B8">
        <w:rPr>
          <w:rFonts w:ascii="Times New Roman" w:hAnsi="Times New Roman"/>
          <w:color w:val="000000"/>
          <w:sz w:val="28"/>
          <w:lang w:val="ru-RU"/>
        </w:rPr>
        <w:t>;</w:t>
      </w:r>
      <w:bookmarkStart w:id="1" w:name="_GoBack"/>
      <w:bookmarkEnd w:id="1"/>
    </w:p>
    <w:p w:rsidR="00C877E5" w:rsidRPr="00FC5C93" w:rsidRDefault="00C877E5" w:rsidP="00FC49B8">
      <w:pPr>
        <w:spacing w:after="0" w:line="240" w:lineRule="auto"/>
        <w:rPr>
          <w:lang w:val="ru-RU"/>
        </w:rPr>
      </w:pPr>
    </w:p>
    <w:p w:rsidR="001330BB" w:rsidRDefault="001330BB" w:rsidP="00FC49B8">
      <w:pPr>
        <w:keepNext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330BB" w:rsidSect="00C21EDD">
      <w:pgSz w:w="11906" w:h="16383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57B"/>
    <w:multiLevelType w:val="multilevel"/>
    <w:tmpl w:val="FCFC0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638B1"/>
    <w:multiLevelType w:val="multilevel"/>
    <w:tmpl w:val="5F1C4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B5CA3"/>
    <w:multiLevelType w:val="multilevel"/>
    <w:tmpl w:val="4F748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DC52B4"/>
    <w:multiLevelType w:val="multilevel"/>
    <w:tmpl w:val="01009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B742E"/>
    <w:multiLevelType w:val="multilevel"/>
    <w:tmpl w:val="B0C2B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8F6449"/>
    <w:multiLevelType w:val="multilevel"/>
    <w:tmpl w:val="214CB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6E5060"/>
    <w:multiLevelType w:val="multilevel"/>
    <w:tmpl w:val="73E8F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CD5F84"/>
    <w:multiLevelType w:val="multilevel"/>
    <w:tmpl w:val="18A25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66401E"/>
    <w:multiLevelType w:val="multilevel"/>
    <w:tmpl w:val="2422A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093BDA"/>
    <w:multiLevelType w:val="multilevel"/>
    <w:tmpl w:val="31366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8253BF"/>
    <w:multiLevelType w:val="multilevel"/>
    <w:tmpl w:val="1982E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555913"/>
    <w:multiLevelType w:val="multilevel"/>
    <w:tmpl w:val="D9A41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986975"/>
    <w:multiLevelType w:val="hybridMultilevel"/>
    <w:tmpl w:val="0C6A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1E0D4A"/>
    <w:multiLevelType w:val="multilevel"/>
    <w:tmpl w:val="E528B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A70B0D"/>
    <w:multiLevelType w:val="multilevel"/>
    <w:tmpl w:val="47BEA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5002D"/>
    <w:multiLevelType w:val="multilevel"/>
    <w:tmpl w:val="CA328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AD7706"/>
    <w:multiLevelType w:val="hybridMultilevel"/>
    <w:tmpl w:val="D140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801D71"/>
    <w:multiLevelType w:val="multilevel"/>
    <w:tmpl w:val="56067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4B58C9"/>
    <w:multiLevelType w:val="multilevel"/>
    <w:tmpl w:val="BBA41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4D0516"/>
    <w:multiLevelType w:val="multilevel"/>
    <w:tmpl w:val="88ACC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050C5E"/>
    <w:multiLevelType w:val="multilevel"/>
    <w:tmpl w:val="2BF47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ED63D8"/>
    <w:multiLevelType w:val="multilevel"/>
    <w:tmpl w:val="353EE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3F73D4"/>
    <w:multiLevelType w:val="multilevel"/>
    <w:tmpl w:val="B2747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2E5DC4"/>
    <w:multiLevelType w:val="multilevel"/>
    <w:tmpl w:val="C6F2D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C03026"/>
    <w:multiLevelType w:val="multilevel"/>
    <w:tmpl w:val="D5607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B232F7"/>
    <w:multiLevelType w:val="multilevel"/>
    <w:tmpl w:val="C76C3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D300EF"/>
    <w:multiLevelType w:val="multilevel"/>
    <w:tmpl w:val="FF808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6F5A5A"/>
    <w:multiLevelType w:val="multilevel"/>
    <w:tmpl w:val="D6924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D44F9A"/>
    <w:multiLevelType w:val="multilevel"/>
    <w:tmpl w:val="25464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A04F2E"/>
    <w:multiLevelType w:val="multilevel"/>
    <w:tmpl w:val="A21C7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306166"/>
    <w:multiLevelType w:val="multilevel"/>
    <w:tmpl w:val="AED6E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530C7B"/>
    <w:multiLevelType w:val="hybridMultilevel"/>
    <w:tmpl w:val="5F88409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5FB856C2"/>
    <w:multiLevelType w:val="multilevel"/>
    <w:tmpl w:val="38C07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2B6565"/>
    <w:multiLevelType w:val="multilevel"/>
    <w:tmpl w:val="489E5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DC6DDF"/>
    <w:multiLevelType w:val="multilevel"/>
    <w:tmpl w:val="C700F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2B18BF"/>
    <w:multiLevelType w:val="multilevel"/>
    <w:tmpl w:val="18000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47533A"/>
    <w:multiLevelType w:val="multilevel"/>
    <w:tmpl w:val="47E8D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400567"/>
    <w:multiLevelType w:val="multilevel"/>
    <w:tmpl w:val="06DA2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0B0B39"/>
    <w:multiLevelType w:val="multilevel"/>
    <w:tmpl w:val="92B26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4705B7"/>
    <w:multiLevelType w:val="multilevel"/>
    <w:tmpl w:val="E9782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DE38C1"/>
    <w:multiLevelType w:val="multilevel"/>
    <w:tmpl w:val="29A29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30"/>
  </w:num>
  <w:num w:numId="5">
    <w:abstractNumId w:val="11"/>
  </w:num>
  <w:num w:numId="6">
    <w:abstractNumId w:val="1"/>
  </w:num>
  <w:num w:numId="7">
    <w:abstractNumId w:val="18"/>
  </w:num>
  <w:num w:numId="8">
    <w:abstractNumId w:val="13"/>
  </w:num>
  <w:num w:numId="9">
    <w:abstractNumId w:val="34"/>
  </w:num>
  <w:num w:numId="10">
    <w:abstractNumId w:val="38"/>
  </w:num>
  <w:num w:numId="11">
    <w:abstractNumId w:val="39"/>
  </w:num>
  <w:num w:numId="12">
    <w:abstractNumId w:val="6"/>
  </w:num>
  <w:num w:numId="13">
    <w:abstractNumId w:val="21"/>
  </w:num>
  <w:num w:numId="14">
    <w:abstractNumId w:val="33"/>
  </w:num>
  <w:num w:numId="15">
    <w:abstractNumId w:val="26"/>
  </w:num>
  <w:num w:numId="16">
    <w:abstractNumId w:val="23"/>
  </w:num>
  <w:num w:numId="17">
    <w:abstractNumId w:val="36"/>
  </w:num>
  <w:num w:numId="18">
    <w:abstractNumId w:val="8"/>
  </w:num>
  <w:num w:numId="19">
    <w:abstractNumId w:val="20"/>
  </w:num>
  <w:num w:numId="20">
    <w:abstractNumId w:val="27"/>
  </w:num>
  <w:num w:numId="21">
    <w:abstractNumId w:val="14"/>
  </w:num>
  <w:num w:numId="22">
    <w:abstractNumId w:val="24"/>
  </w:num>
  <w:num w:numId="23">
    <w:abstractNumId w:val="37"/>
  </w:num>
  <w:num w:numId="24">
    <w:abstractNumId w:val="28"/>
  </w:num>
  <w:num w:numId="25">
    <w:abstractNumId w:val="25"/>
  </w:num>
  <w:num w:numId="26">
    <w:abstractNumId w:val="2"/>
  </w:num>
  <w:num w:numId="27">
    <w:abstractNumId w:val="17"/>
  </w:num>
  <w:num w:numId="28">
    <w:abstractNumId w:val="22"/>
  </w:num>
  <w:num w:numId="29">
    <w:abstractNumId w:val="40"/>
  </w:num>
  <w:num w:numId="30">
    <w:abstractNumId w:val="32"/>
  </w:num>
  <w:num w:numId="31">
    <w:abstractNumId w:val="5"/>
  </w:num>
  <w:num w:numId="32">
    <w:abstractNumId w:val="0"/>
  </w:num>
  <w:num w:numId="33">
    <w:abstractNumId w:val="29"/>
  </w:num>
  <w:num w:numId="34">
    <w:abstractNumId w:val="4"/>
  </w:num>
  <w:num w:numId="35">
    <w:abstractNumId w:val="7"/>
  </w:num>
  <w:num w:numId="36">
    <w:abstractNumId w:val="10"/>
  </w:num>
  <w:num w:numId="37">
    <w:abstractNumId w:val="19"/>
  </w:num>
  <w:num w:numId="38">
    <w:abstractNumId w:val="35"/>
  </w:num>
  <w:num w:numId="39">
    <w:abstractNumId w:val="16"/>
  </w:num>
  <w:num w:numId="40">
    <w:abstractNumId w:val="12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66"/>
    <w:rsid w:val="001330BB"/>
    <w:rsid w:val="001B6C94"/>
    <w:rsid w:val="002643B1"/>
    <w:rsid w:val="003A1338"/>
    <w:rsid w:val="003E0384"/>
    <w:rsid w:val="00466A76"/>
    <w:rsid w:val="00497E5E"/>
    <w:rsid w:val="004F28F0"/>
    <w:rsid w:val="005048BE"/>
    <w:rsid w:val="00566438"/>
    <w:rsid w:val="005C3B33"/>
    <w:rsid w:val="007435E4"/>
    <w:rsid w:val="007D08CA"/>
    <w:rsid w:val="007E6992"/>
    <w:rsid w:val="0082653E"/>
    <w:rsid w:val="008F5943"/>
    <w:rsid w:val="0092503D"/>
    <w:rsid w:val="00A40873"/>
    <w:rsid w:val="00B152B3"/>
    <w:rsid w:val="00B75EE4"/>
    <w:rsid w:val="00BB7BAA"/>
    <w:rsid w:val="00C21EDD"/>
    <w:rsid w:val="00C36566"/>
    <w:rsid w:val="00C877E5"/>
    <w:rsid w:val="00FC49B8"/>
    <w:rsid w:val="00FC5C93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0D604"/>
  <w15:docId w15:val="{613A821A-2E99-4104-AC0B-21EEB6B7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Pr>
      <w:rFonts w:ascii="Cambria" w:hAnsi="Cambria" w:cs="Cambria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Normal Indent"/>
    <w:basedOn w:val="a"/>
    <w:uiPriority w:val="99"/>
    <w:pPr>
      <w:ind w:left="720"/>
    </w:pPr>
  </w:style>
  <w:style w:type="paragraph" w:styleId="a6">
    <w:name w:val="Subtitle"/>
    <w:basedOn w:val="a"/>
    <w:next w:val="a"/>
    <w:link w:val="a7"/>
    <w:uiPriority w:val="99"/>
    <w:qFormat/>
    <w:pPr>
      <w:numPr>
        <w:ilvl w:val="1"/>
      </w:numPr>
      <w:ind w:left="86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link w:val="a8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aa">
    <w:name w:val="Emphasis"/>
    <w:uiPriority w:val="99"/>
    <w:qFormat/>
    <w:rPr>
      <w:i/>
      <w:iCs/>
    </w:rPr>
  </w:style>
  <w:style w:type="character" w:styleId="ab">
    <w:name w:val="Hyperlink"/>
    <w:uiPriority w:val="99"/>
    <w:rsid w:val="00C36566"/>
    <w:rPr>
      <w:color w:val="0000FF"/>
      <w:u w:val="single"/>
    </w:rPr>
  </w:style>
  <w:style w:type="table" w:styleId="ac">
    <w:name w:val="Table Grid"/>
    <w:basedOn w:val="a1"/>
    <w:uiPriority w:val="99"/>
    <w:rsid w:val="00C3656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List Paragraph"/>
    <w:basedOn w:val="a"/>
    <w:uiPriority w:val="99"/>
    <w:qFormat/>
    <w:rsid w:val="004F28F0"/>
    <w:pPr>
      <w:ind w:left="720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823</Words>
  <Characters>4693</Characters>
  <Application>Microsoft Office Word</Application>
  <DocSecurity>0</DocSecurity>
  <Lines>39</Lines>
  <Paragraphs>11</Paragraphs>
  <ScaleCrop>false</ScaleCrop>
  <Company>Krokoz™ Inc.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17</cp:revision>
  <dcterms:created xsi:type="dcterms:W3CDTF">2023-08-19T06:04:00Z</dcterms:created>
  <dcterms:modified xsi:type="dcterms:W3CDTF">2025-10-27T09:08:00Z</dcterms:modified>
</cp:coreProperties>
</file>