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7F" w:rsidRDefault="00FE244D">
      <w:pPr>
        <w:pStyle w:val="30"/>
        <w:framePr w:w="9408" w:h="14354" w:hRule="exact" w:wrap="none" w:vAnchor="page" w:hAnchor="page" w:x="1673" w:y="988"/>
        <w:shd w:val="clear" w:color="auto" w:fill="auto"/>
      </w:pPr>
      <w:r>
        <w:t xml:space="preserve">Муниципальное </w:t>
      </w:r>
      <w:r w:rsidR="00FB146E">
        <w:t xml:space="preserve">бюджетное </w:t>
      </w:r>
      <w:r>
        <w:t xml:space="preserve">общеобразовательное </w:t>
      </w:r>
      <w:r w:rsidR="00FB146E">
        <w:t>учреждение</w:t>
      </w:r>
      <w:r w:rsidR="00FB146E">
        <w:br/>
        <w:t>Плодородная СОШ№16</w:t>
      </w:r>
    </w:p>
    <w:p w:rsidR="00D9527F" w:rsidRPr="00FB146E" w:rsidRDefault="00FE244D">
      <w:pPr>
        <w:pStyle w:val="20"/>
        <w:framePr w:w="9408" w:h="14354" w:hRule="exact" w:wrap="none" w:vAnchor="page" w:hAnchor="page" w:x="1673" w:y="988"/>
        <w:shd w:val="clear" w:color="auto" w:fill="auto"/>
        <w:rPr>
          <w:i/>
        </w:rPr>
      </w:pPr>
      <w:r w:rsidRPr="00FB146E">
        <w:rPr>
          <w:rStyle w:val="21"/>
          <w:i/>
        </w:rPr>
        <w:t>Аннотация к рабочей программе по физической культуре</w:t>
      </w:r>
      <w:r w:rsidRPr="00FB146E">
        <w:rPr>
          <w:rStyle w:val="21"/>
          <w:i/>
        </w:rPr>
        <w:br/>
        <w:t>учебного плана основной образовательной программы основного общего</w:t>
      </w:r>
    </w:p>
    <w:p w:rsidR="00D9527F" w:rsidRPr="00FB146E" w:rsidRDefault="004B282D">
      <w:pPr>
        <w:pStyle w:val="20"/>
        <w:framePr w:w="9408" w:h="14354" w:hRule="exact" w:wrap="none" w:vAnchor="page" w:hAnchor="page" w:x="1673" w:y="988"/>
        <w:shd w:val="clear" w:color="auto" w:fill="auto"/>
        <w:rPr>
          <w:i/>
        </w:rPr>
      </w:pPr>
      <w:r>
        <w:rPr>
          <w:rStyle w:val="21"/>
          <w:i/>
        </w:rPr>
        <w:t>образования 2025-2026</w:t>
      </w:r>
      <w:r w:rsidR="00FE244D" w:rsidRPr="00FB146E">
        <w:rPr>
          <w:rStyle w:val="21"/>
          <w:i/>
        </w:rPr>
        <w:t xml:space="preserve"> учебный год</w:t>
      </w:r>
    </w:p>
    <w:p w:rsidR="00D9527F" w:rsidRDefault="00FE244D">
      <w:pPr>
        <w:pStyle w:val="20"/>
        <w:framePr w:w="9408" w:h="14354" w:hRule="exact" w:wrap="none" w:vAnchor="page" w:hAnchor="page" w:x="1673" w:y="988"/>
        <w:shd w:val="clear" w:color="auto" w:fill="auto"/>
        <w:spacing w:line="355" w:lineRule="exact"/>
        <w:ind w:firstLine="620"/>
        <w:jc w:val="both"/>
      </w:pPr>
      <w: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D9527F" w:rsidRDefault="00FE244D">
      <w:pPr>
        <w:pStyle w:val="20"/>
        <w:framePr w:w="9408" w:h="14354" w:hRule="exact" w:wrap="none" w:vAnchor="page" w:hAnchor="page" w:x="1673" w:y="988"/>
        <w:shd w:val="clear" w:color="auto" w:fill="auto"/>
        <w:spacing w:line="370" w:lineRule="exact"/>
        <w:ind w:firstLine="620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</w:t>
      </w:r>
    </w:p>
    <w:p w:rsidR="00D9527F" w:rsidRDefault="00FE244D">
      <w:pPr>
        <w:pStyle w:val="20"/>
        <w:framePr w:w="9408" w:h="14354" w:hRule="exact" w:wrap="none" w:vAnchor="page" w:hAnchor="page" w:x="1673" w:y="988"/>
        <w:shd w:val="clear" w:color="auto" w:fill="auto"/>
        <w:spacing w:line="370" w:lineRule="exact"/>
        <w:ind w:firstLine="620"/>
        <w:jc w:val="both"/>
      </w:pPr>
      <w: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D9527F" w:rsidRDefault="00FE244D">
      <w:pPr>
        <w:pStyle w:val="20"/>
        <w:framePr w:w="9408" w:h="14354" w:hRule="exact" w:wrap="none" w:vAnchor="page" w:hAnchor="page" w:x="1673" w:y="988"/>
        <w:shd w:val="clear" w:color="auto" w:fill="auto"/>
        <w:spacing w:line="370" w:lineRule="exact"/>
        <w:ind w:firstLine="620"/>
        <w:jc w:val="both"/>
      </w:pPr>
      <w: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D9527F" w:rsidRDefault="00FE244D">
      <w:pPr>
        <w:pStyle w:val="20"/>
        <w:framePr w:w="9408" w:h="14354" w:hRule="exact" w:wrap="none" w:vAnchor="page" w:hAnchor="page" w:x="1673" w:y="988"/>
        <w:shd w:val="clear" w:color="auto" w:fill="auto"/>
        <w:spacing w:line="370" w:lineRule="exact"/>
        <w:ind w:firstLine="620"/>
        <w:jc w:val="both"/>
      </w:pPr>
      <w: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</w:t>
      </w:r>
    </w:p>
    <w:p w:rsidR="00D9527F" w:rsidRDefault="00FE244D">
      <w:pPr>
        <w:pStyle w:val="20"/>
        <w:framePr w:w="9408" w:h="14354" w:hRule="exact" w:wrap="none" w:vAnchor="page" w:hAnchor="page" w:x="1673" w:y="988"/>
        <w:shd w:val="clear" w:color="auto" w:fill="auto"/>
        <w:spacing w:line="370" w:lineRule="exact"/>
        <w:ind w:firstLine="620"/>
        <w:jc w:val="both"/>
      </w:pPr>
      <w:r>
        <w:t>В число практических результатов данного направления входит формирование положительных навыков и умений в общении и</w:t>
      </w:r>
    </w:p>
    <w:p w:rsidR="00D9527F" w:rsidRDefault="00D9527F">
      <w:pPr>
        <w:rPr>
          <w:sz w:val="2"/>
          <w:szCs w:val="2"/>
        </w:rPr>
        <w:sectPr w:rsidR="00D9527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9527F" w:rsidRDefault="00FE244D">
      <w:pPr>
        <w:pStyle w:val="20"/>
        <w:framePr w:w="9418" w:h="11169" w:hRule="exact" w:wrap="none" w:vAnchor="page" w:hAnchor="page" w:x="1668" w:y="1076"/>
        <w:shd w:val="clear" w:color="auto" w:fill="auto"/>
        <w:spacing w:line="370" w:lineRule="exact"/>
        <w:jc w:val="both"/>
      </w:pPr>
      <w:r>
        <w:lastRenderedPageBreak/>
        <w:t>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D9527F" w:rsidRDefault="00FE244D">
      <w:pPr>
        <w:pStyle w:val="20"/>
        <w:framePr w:w="9418" w:h="11169" w:hRule="exact" w:wrap="none" w:vAnchor="page" w:hAnchor="page" w:x="1668" w:y="1076"/>
        <w:shd w:val="clear" w:color="auto" w:fill="auto"/>
        <w:spacing w:line="370" w:lineRule="exact"/>
        <w:ind w:firstLine="640"/>
        <w:jc w:val="both"/>
      </w:pPr>
      <w: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D9527F" w:rsidRDefault="00FE244D">
      <w:pPr>
        <w:pStyle w:val="20"/>
        <w:framePr w:w="9418" w:h="11169" w:hRule="exact" w:wrap="none" w:vAnchor="page" w:hAnchor="page" w:x="1668" w:y="1076"/>
        <w:shd w:val="clear" w:color="auto" w:fill="auto"/>
        <w:spacing w:line="370" w:lineRule="exact"/>
        <w:ind w:firstLine="640"/>
        <w:jc w:val="both"/>
      </w:pPr>
      <w: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D9527F" w:rsidRDefault="00FE244D">
      <w:pPr>
        <w:pStyle w:val="20"/>
        <w:framePr w:w="9418" w:h="11169" w:hRule="exact" w:wrap="none" w:vAnchor="page" w:hAnchor="page" w:x="1668" w:y="1076"/>
        <w:shd w:val="clear" w:color="auto" w:fill="auto"/>
        <w:spacing w:line="370" w:lineRule="exact"/>
        <w:ind w:firstLine="640"/>
        <w:jc w:val="both"/>
      </w:pPr>
      <w: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D9527F" w:rsidRDefault="00FE244D">
      <w:pPr>
        <w:pStyle w:val="20"/>
        <w:framePr w:w="9418" w:h="11169" w:hRule="exact" w:wrap="none" w:vAnchor="page" w:hAnchor="page" w:x="1668" w:y="1076"/>
        <w:shd w:val="clear" w:color="auto" w:fill="auto"/>
        <w:spacing w:line="370" w:lineRule="exact"/>
        <w:ind w:firstLine="640"/>
        <w:jc w:val="both"/>
      </w:pPr>
      <w: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D9527F" w:rsidRDefault="00FE244D">
      <w:pPr>
        <w:pStyle w:val="20"/>
        <w:framePr w:w="9418" w:h="11169" w:hRule="exact" w:wrap="none" w:vAnchor="page" w:hAnchor="page" w:x="1668" w:y="1076"/>
        <w:shd w:val="clear" w:color="auto" w:fill="auto"/>
        <w:spacing w:line="370" w:lineRule="exact"/>
        <w:ind w:firstLine="640"/>
        <w:jc w:val="both"/>
      </w:pPr>
      <w:r>
        <w:t>Общее число часов, рекомендованных для изучения физической культуры на уровне основного общего образования, - 510 часов: в 5 классе - 68 часов (2</w:t>
      </w:r>
      <w:r w:rsidR="003052C9">
        <w:t xml:space="preserve"> часа в неделю), в 6 классе - 67</w:t>
      </w:r>
      <w:r>
        <w:t xml:space="preserve"> часов (2</w:t>
      </w:r>
      <w:r w:rsidR="003052C9">
        <w:t xml:space="preserve"> часа в неделю), в 7 классе - 67</w:t>
      </w:r>
      <w:r>
        <w:t xml:space="preserve"> часов (2 часа в неделю), в 8 классе - 68 часов (2 часа в неделю), в 9 классе - 68 часов (2 часа в неделю).</w:t>
      </w:r>
    </w:p>
    <w:p w:rsidR="00D9527F" w:rsidRDefault="00D9527F">
      <w:pPr>
        <w:rPr>
          <w:sz w:val="2"/>
          <w:szCs w:val="2"/>
        </w:rPr>
      </w:pPr>
      <w:bookmarkStart w:id="0" w:name="_GoBack"/>
      <w:bookmarkEnd w:id="0"/>
    </w:p>
    <w:sectPr w:rsidR="00D9527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4A" w:rsidRDefault="00A02D4A">
      <w:r>
        <w:separator/>
      </w:r>
    </w:p>
  </w:endnote>
  <w:endnote w:type="continuationSeparator" w:id="0">
    <w:p w:rsidR="00A02D4A" w:rsidRDefault="00A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4A" w:rsidRDefault="00A02D4A"/>
  </w:footnote>
  <w:footnote w:type="continuationSeparator" w:id="0">
    <w:p w:rsidR="00A02D4A" w:rsidRDefault="00A02D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527F"/>
    <w:rsid w:val="003052C9"/>
    <w:rsid w:val="004B282D"/>
    <w:rsid w:val="00A02D4A"/>
    <w:rsid w:val="00A20274"/>
    <w:rsid w:val="00D9527F"/>
    <w:rsid w:val="00FB146E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966F"/>
  <w15:docId w15:val="{CB9DE6CA-7CF7-4A40-BEF0-725D90E6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Келарева</dc:creator>
  <cp:keywords/>
  <cp:lastModifiedBy>Олег</cp:lastModifiedBy>
  <cp:revision>6</cp:revision>
  <dcterms:created xsi:type="dcterms:W3CDTF">2024-09-07T18:41:00Z</dcterms:created>
  <dcterms:modified xsi:type="dcterms:W3CDTF">2025-10-26T14:35:00Z</dcterms:modified>
</cp:coreProperties>
</file>